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3254B" w14:textId="77777777" w:rsidR="00C6122C" w:rsidRDefault="00C6122C" w:rsidP="00C6122C">
      <w:pPr>
        <w:widowControl w:val="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TANRI VE İNSAN ARSINDAKİ BARIŞ YAŞAMI</w:t>
      </w:r>
    </w:p>
    <w:p w14:paraId="6E3A73B4" w14:textId="77777777" w:rsidR="00C6122C" w:rsidRDefault="00C6122C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375A8D7" w14:textId="77777777" w:rsidR="00FF50EA" w:rsidRDefault="00B14D7D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Tanrı'nın yaratmış olduğu varlıkların en harikası insanın, milyarlarca yaratıklar içeresinde özel bir yeri vardır. Ev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>rendeki hiç bir varlık, canlı veya cansız, bitki ya da hay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>van insanın katına erişememiştir. Ama tam tersi, bitkisel ve hayvansal âlem Tanrı tarafından insanın emri altına ko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 xml:space="preserve">nulmuştur. </w:t>
      </w:r>
    </w:p>
    <w:p w14:paraId="63DB2209" w14:textId="77777777" w:rsidR="00FF50EA" w:rsidRDefault="00FF50EA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68B59C9E" w14:textId="77777777" w:rsidR="00FF50EA" w:rsidRPr="00FF50EA" w:rsidRDefault="00B14D7D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Bu konuda Mezmur yazarı Hz. Davut Peygamber, var olan Tanrı'ya haykırarak şöyle diyor yazmış olduğu kitabında:</w:t>
      </w:r>
    </w:p>
    <w:p w14:paraId="1A464213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"İnsan nedir ki Sen onu anasın? Adem oğlu nedir ki Sen onu ariyasın? Onu meleklerden biraz aşağı kıldın, yücelik ve </w:t>
      </w:r>
      <w:r w:rsidRPr="00683D0C">
        <w:rPr>
          <w:rFonts w:ascii="Times New Roman" w:eastAsia="Times New Roman" w:hAnsi="Times New Roman" w:cs="Times New Roman"/>
          <w:color w:val="937869"/>
          <w:lang w:eastAsia="tr-TR"/>
        </w:rPr>
        <w:t>say</w:t>
      </w:r>
      <w:r w:rsidRPr="00683D0C">
        <w:rPr>
          <w:rFonts w:ascii="Times New Roman" w:eastAsia="Times New Roman" w:hAnsi="Times New Roman" w:cs="Times New Roman"/>
          <w:color w:val="937869"/>
          <w:lang w:eastAsia="tr-TR"/>
        </w:rPr>
        <w:softHyphen/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gı tacını da ona giydirdin. Ellerinin işleri üzerine ona sal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>tanat verdin." (Mezmur, 8:4-6.)</w:t>
      </w:r>
    </w:p>
    <w:p w14:paraId="1461A33A" w14:textId="77777777" w:rsidR="00FF50EA" w:rsidRDefault="00FF50EA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0BFB720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İnsanın Tanrı tarafından kendisine verilen bu "saltanat sürmesi" Tanrı'nın planının içinde olduğu gibi, saltanatın ne şe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>kilde sürüleceği de bildirilmiştir. Ancak Tanrı evlatlarının sürmüş oldukları normal saltanat yaşantısını nazarı itibara almazsak, bu dünya insanlarının bu kurallar dışına ne derece taştıklarını her zaman müşahede etmek mümkündür.</w:t>
      </w:r>
    </w:p>
    <w:p w14:paraId="55E0EBF0" w14:textId="77777777" w:rsidR="00FF50EA" w:rsidRDefault="00FF50EA" w:rsidP="00B14D7D">
      <w:pPr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0C84190" w14:textId="77777777" w:rsidR="00B14D7D" w:rsidRPr="00683D0C" w:rsidRDefault="00B14D7D" w:rsidP="00B14D7D"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Kutsal İncil, kuralları dışına çıkan her türlü hareketi ve eylemi "günah" olarak niteler. Günahın Kutsal İncil’de çeşit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 xml:space="preserve">li açıklamaları vardır. Tanrı günahtan nefret ettiği için, Kendi sevgi pınarı olan özelliğine dayanarak türlü şekillerle </w:t>
      </w:r>
      <w:r w:rsidRPr="00683D0C">
        <w:rPr>
          <w:rFonts w:ascii="Times New Roman" w:eastAsia="Times New Roman" w:hAnsi="Times New Roman" w:cs="Times New Roman"/>
          <w:color w:val="937869"/>
          <w:lang w:eastAsia="tr-TR"/>
        </w:rPr>
        <w:t xml:space="preserve">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barışma planları da hazırlamıştır. Bu barışma şekillerinin </w:t>
      </w:r>
      <w:r w:rsidR="00683D0C" w:rsidRPr="00683D0C">
        <w:rPr>
          <w:rFonts w:ascii="Times New Roman" w:eastAsia="Times New Roman" w:hAnsi="Times New Roman" w:cs="Times New Roman"/>
          <w:lang w:eastAsia="tr-TR"/>
        </w:rPr>
        <w:t>ilki</w:t>
      </w:r>
      <w:r w:rsidRPr="00683D0C">
        <w:rPr>
          <w:rFonts w:ascii="Times New Roman" w:eastAsia="Times New Roman" w:hAnsi="Times New Roman" w:cs="Times New Roman"/>
          <w:color w:val="937869"/>
          <w:lang w:eastAsia="tr-TR"/>
        </w:rPr>
        <w:t xml:space="preserve">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Cennet bahçesinde Tanrı'nın ilk atalarımıza yapmış olduğu </w:t>
      </w:r>
      <w:r w:rsidR="00683D0C" w:rsidRPr="00683D0C">
        <w:rPr>
          <w:rFonts w:ascii="Times New Roman" w:eastAsia="Times New Roman" w:hAnsi="Times New Roman" w:cs="Times New Roman"/>
          <w:lang w:eastAsia="tr-TR"/>
        </w:rPr>
        <w:t>deri</w:t>
      </w:r>
      <w:r w:rsidRPr="00683D0C">
        <w:rPr>
          <w:rFonts w:ascii="Times New Roman" w:eastAsia="Times New Roman" w:hAnsi="Times New Roman" w:cs="Times New Roman"/>
          <w:lang w:eastAsia="tr-TR"/>
        </w:rPr>
        <w:t>de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n elbiseydi. Günahların örtülmesine </w:t>
      </w:r>
      <w:r w:rsidR="00683D0C" w:rsidRPr="00683D0C">
        <w:rPr>
          <w:rFonts w:ascii="Times New Roman" w:eastAsia="Times New Roman" w:hAnsi="Times New Roman" w:cs="Times New Roman"/>
          <w:color w:val="000000"/>
          <w:lang w:eastAsia="tr-TR"/>
        </w:rPr>
        <w:t>yarayan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kurbanlar </w:t>
      </w:r>
      <w:r w:rsidRPr="00683D0C">
        <w:rPr>
          <w:rFonts w:ascii="Times New Roman" w:eastAsia="Times New Roman" w:hAnsi="Times New Roman" w:cs="Times New Roman"/>
          <w:lang w:eastAsia="tr-TR"/>
        </w:rPr>
        <w:t xml:space="preserve">hakkini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eski sözleşmenin Levililer kitabında çok geniş yer </w:t>
      </w:r>
      <w:r w:rsidR="00683D0C" w:rsidRPr="00683D0C">
        <w:rPr>
          <w:rFonts w:ascii="Times New Roman" w:eastAsia="Times New Roman" w:hAnsi="Times New Roman" w:cs="Times New Roman"/>
          <w:color w:val="000000"/>
          <w:lang w:eastAsia="tr-TR"/>
        </w:rPr>
        <w:t>verilmiştir</w:t>
      </w:r>
    </w:p>
    <w:p w14:paraId="0D87FB6C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34C50400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05373C76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</w:rPr>
      </w:pPr>
    </w:p>
    <w:p w14:paraId="331720C8" w14:textId="77777777" w:rsidR="00B14D7D" w:rsidRPr="00683D0C" w:rsidRDefault="00683D0C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İmanlıların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>bu kitabı okumaları, bu konuyu iyice kavramaları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683D0C">
        <w:rPr>
          <w:rFonts w:ascii="Times New Roman" w:eastAsia="Times New Roman" w:hAnsi="Times New Roman" w:cs="Times New Roman"/>
          <w:color w:val="000000"/>
          <w:position w:val="-2"/>
          <w:lang w:eastAsia="tr-TR"/>
        </w:rPr>
        <w:t>yönünden</w:t>
      </w:r>
      <w:r w:rsidR="00B14D7D" w:rsidRPr="00683D0C">
        <w:rPr>
          <w:rFonts w:ascii="Times New Roman" w:eastAsia="Times New Roman" w:hAnsi="Times New Roman" w:cs="Times New Roman"/>
          <w:color w:val="000000"/>
          <w:position w:val="-2"/>
          <w:lang w:eastAsia="tr-TR"/>
        </w:rPr>
        <w:t xml:space="preserve"> gereklidir. Sözünü ettiğimiz kitapta çeşitli sunu</w:t>
      </w:r>
      <w:r w:rsidRPr="00683D0C">
        <w:rPr>
          <w:rFonts w:ascii="Times New Roman" w:eastAsia="Times New Roman" w:hAnsi="Times New Roman" w:cs="Times New Roman"/>
          <w:color w:val="000000"/>
          <w:position w:val="-2"/>
          <w:lang w:eastAsia="tr-TR"/>
        </w:rPr>
        <w:t xml:space="preserve">lar var 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bunları sunuş tarzlarına ait kurallar arka arkaya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sıralanmıştı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r.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B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>u sunulardan biri de "BARIŞIKLIK KURBANI" idi.</w:t>
      </w:r>
    </w:p>
    <w:p w14:paraId="19516F0D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(</w:t>
      </w:r>
      <w:r w:rsidR="00683D0C" w:rsidRPr="00683D0C">
        <w:rPr>
          <w:rFonts w:ascii="Times New Roman" w:eastAsia="Times New Roman" w:hAnsi="Times New Roman" w:cs="Times New Roman"/>
          <w:color w:val="000000"/>
          <w:lang w:eastAsia="tr-TR"/>
        </w:rPr>
        <w:t>Levi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l</w:t>
      </w:r>
      <w:r w:rsidR="00683D0C" w:rsidRPr="00683D0C">
        <w:rPr>
          <w:rFonts w:ascii="Times New Roman" w:eastAsia="Times New Roman" w:hAnsi="Times New Roman" w:cs="Times New Roman"/>
          <w:color w:val="000000"/>
          <w:lang w:eastAsia="tr-TR"/>
        </w:rPr>
        <w:t>i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ler, 4:10-38.)</w:t>
      </w:r>
    </w:p>
    <w:p w14:paraId="641E09C1" w14:textId="77777777" w:rsidR="00B14D7D" w:rsidRPr="00683D0C" w:rsidRDefault="00683D0C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Eski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sö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zleşme devrinde, boğaların ve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er geçlerin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kanları ile </w:t>
      </w:r>
      <w:r w:rsidRPr="00683D0C">
        <w:rPr>
          <w:rFonts w:ascii="Times New Roman" w:eastAsia="Times New Roman" w:hAnsi="Times New Roman" w:cs="Times New Roman"/>
          <w:color w:val="000000"/>
        </w:rPr>
        <w:t>sağl</w:t>
      </w:r>
      <w:r w:rsidR="00B14D7D" w:rsidRPr="00683D0C">
        <w:rPr>
          <w:rFonts w:ascii="Times New Roman" w:eastAsia="Times New Roman" w:hAnsi="Times New Roman" w:cs="Times New Roman"/>
          <w:color w:val="000000"/>
        </w:rPr>
        <w:t xml:space="preserve">anan 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barışma töreni, yeni sözleşme devrinden itibaren, yani Tanrı'nın Oğlunun insan tabiatıyla gelmesiyle bizzat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O’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nun kurban olmasıyla sağlanmıştır.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Ve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On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suz değerde bir </w:t>
      </w:r>
      <w:r w:rsidR="003351A6">
        <w:rPr>
          <w:rFonts w:ascii="Times New Roman" w:eastAsia="Times New Roman" w:hAnsi="Times New Roman" w:cs="Times New Roman"/>
          <w:color w:val="000000"/>
          <w:lang w:eastAsia="tr-TR"/>
        </w:rPr>
        <w:t>kurban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olduğundan, bir kere insan günahları için ölmesiyle </w:t>
      </w:r>
      <w:r w:rsidR="003351A6">
        <w:rPr>
          <w:rFonts w:ascii="Times New Roman" w:eastAsia="Times New Roman" w:hAnsi="Times New Roman" w:cs="Times New Roman"/>
          <w:color w:val="000000"/>
          <w:lang w:eastAsia="tr-TR"/>
        </w:rPr>
        <w:t>sonsuz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bir barış sağlanmıştır.</w:t>
      </w:r>
    </w:p>
    <w:p w14:paraId="6F692E9E" w14:textId="77777777" w:rsidR="003351A6" w:rsidRDefault="003351A6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12E46C1" w14:textId="77777777" w:rsidR="00B14D7D" w:rsidRPr="00683D0C" w:rsidRDefault="003351A6" w:rsidP="00B14D7D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ile barış gayet önemli olduğu halde, bu barış hayatının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de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vamı da gayet önemlidir. Herhangi bir kimse, </w:t>
      </w:r>
      <w:r w:rsidR="00C6122C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="00C6122C" w:rsidRPr="00683D0C">
        <w:rPr>
          <w:rFonts w:ascii="Times New Roman" w:eastAsia="Times New Roman" w:hAnsi="Times New Roman" w:cs="Times New Roman"/>
          <w:color w:val="000000"/>
          <w:lang w:eastAsia="tr-TR"/>
        </w:rPr>
        <w:t>’nın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ezeli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kurt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uluş planına göre, O'nun Tanrısal kurbanı olan İsa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M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esihi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kendi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kişisel kurtarıcısı olarak kabul ederse, Kutsal ve âdil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Tanrıyla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barışmış olur. Ve bu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barışma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yaşantısında sonuna kadar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sadık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kalırsa, sonunda ebedi kurtuluşa nail olur.</w:t>
      </w:r>
    </w:p>
    <w:p w14:paraId="575D2E8E" w14:textId="77777777" w:rsidR="00FF50EA" w:rsidRDefault="003351A6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Elçi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Pavlus, Romalılara yazmış olduğu mektubunun 5:10 ayetin</w:t>
      </w:r>
      <w:r>
        <w:rPr>
          <w:rFonts w:ascii="Times New Roman" w:eastAsia="Times New Roman" w:hAnsi="Times New Roman" w:cs="Times New Roman"/>
          <w:color w:val="000000"/>
          <w:lang w:eastAsia="tr-TR"/>
        </w:rPr>
        <w:t>de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şöyle diyor: "Çünkü eğer düşman iken Oğlunun ölümü aracılı</w:t>
      </w:r>
      <w:r>
        <w:rPr>
          <w:rFonts w:ascii="Times New Roman" w:eastAsia="Times New Roman" w:hAnsi="Times New Roman" w:cs="Times New Roman"/>
          <w:color w:val="000000"/>
          <w:lang w:eastAsia="tr-TR"/>
        </w:rPr>
        <w:t>ğıyla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Tanrı ile barıştıksa, barışmış olarak O'nun hayatı ile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daha 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>çok kurtulacağız.</w:t>
      </w:r>
    </w:p>
    <w:p w14:paraId="2CCFF2A0" w14:textId="77777777" w:rsidR="00FF50EA" w:rsidRDefault="00FF50EA" w:rsidP="00B14D7D">
      <w:pPr>
        <w:widowControl w:val="0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09BB353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" </w:t>
      </w:r>
      <w:r w:rsidR="003351A6">
        <w:rPr>
          <w:rFonts w:ascii="Times New Roman" w:eastAsia="Times New Roman" w:hAnsi="Times New Roman" w:cs="Times New Roman"/>
          <w:color w:val="000000"/>
          <w:lang w:eastAsia="en-US"/>
        </w:rPr>
        <w:t>Y</w:t>
      </w:r>
      <w:r w:rsidRPr="00683D0C">
        <w:rPr>
          <w:rFonts w:ascii="Times New Roman" w:eastAsia="Times New Roman" w:hAnsi="Times New Roman" w:cs="Times New Roman"/>
          <w:color w:val="000000"/>
          <w:lang w:eastAsia="en-US"/>
        </w:rPr>
        <w:t xml:space="preserve">ine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aynı Tanrı adam</w:t>
      </w:r>
      <w:r w:rsidR="003351A6">
        <w:rPr>
          <w:rFonts w:ascii="Times New Roman" w:eastAsia="Times New Roman" w:hAnsi="Times New Roman" w:cs="Times New Roman"/>
          <w:color w:val="000000"/>
          <w:lang w:eastAsia="tr-TR"/>
        </w:rPr>
        <w:t>ı, bu barışma pla</w:t>
      </w:r>
      <w:r w:rsidR="003351A6">
        <w:rPr>
          <w:rFonts w:ascii="Times New Roman" w:eastAsia="Times New Roman" w:hAnsi="Times New Roman" w:cs="Times New Roman"/>
          <w:color w:val="000000"/>
          <w:lang w:eastAsia="tr-TR"/>
        </w:rPr>
        <w:softHyphen/>
        <w:t>nı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n ger</w:t>
      </w:r>
      <w:r w:rsidR="003351A6">
        <w:rPr>
          <w:rFonts w:ascii="Times New Roman" w:eastAsia="Times New Roman" w:hAnsi="Times New Roman" w:cs="Times New Roman"/>
          <w:color w:val="000000"/>
          <w:lang w:eastAsia="tr-TR"/>
        </w:rPr>
        <w:t>çekleşmesini sağlama görevinin M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esih tarafından inan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>lılara verildiğini bildirerek, kendisi de etrafındakilere ba</w:t>
      </w:r>
      <w:r w:rsidR="003351A6">
        <w:rPr>
          <w:rFonts w:ascii="Times New Roman" w:eastAsia="Times New Roman" w:hAnsi="Times New Roman" w:cs="Times New Roman"/>
          <w:color w:val="000000"/>
          <w:lang w:eastAsia="tr-TR"/>
        </w:rPr>
        <w:t>rışma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konusunda adeta yalvarırcasına şöyle diyor:</w:t>
      </w:r>
    </w:p>
    <w:p w14:paraId="303B50C5" w14:textId="77777777" w:rsidR="00B14D7D" w:rsidRPr="00683D0C" w:rsidRDefault="00B14D7D" w:rsidP="00B14D7D">
      <w:pPr>
        <w:widowControl w:val="0"/>
        <w:rPr>
          <w:rFonts w:ascii="Times New Roman" w:eastAsia="Times New Roman" w:hAnsi="Times New Roman" w:cs="Times New Roman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" Tanrı sanki vasıtamızla rica ediyormuş gibi, Mesih uğruna el</w:t>
      </w:r>
      <w:r w:rsidR="007C52D7">
        <w:rPr>
          <w:rFonts w:ascii="Times New Roman" w:eastAsia="Times New Roman" w:hAnsi="Times New Roman" w:cs="Times New Roman"/>
          <w:color w:val="000000"/>
          <w:lang w:eastAsia="tr-TR"/>
        </w:rPr>
        <w:t>çi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lik ediyor, ve Tanrı ile</w:t>
      </w:r>
      <w:r w:rsidR="007C52D7">
        <w:rPr>
          <w:rFonts w:ascii="Times New Roman" w:eastAsia="Times New Roman" w:hAnsi="Times New Roman" w:cs="Times New Roman"/>
          <w:color w:val="000000"/>
          <w:lang w:eastAsia="tr-TR"/>
        </w:rPr>
        <w:t xml:space="preserve"> barışın diye Mesih uğruna yalvarı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y</w:t>
      </w:r>
      <w:r w:rsidR="007C52D7">
        <w:rPr>
          <w:rFonts w:ascii="Times New Roman" w:eastAsia="Times New Roman" w:hAnsi="Times New Roman" w:cs="Times New Roman"/>
          <w:color w:val="000000"/>
          <w:lang w:eastAsia="tr-TR"/>
        </w:rPr>
        <w:t>o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ruz." ( 2 Korintoslulara, 5:20)</w:t>
      </w:r>
    </w:p>
    <w:p w14:paraId="6E965255" w14:textId="77777777" w:rsidR="00B14D7D" w:rsidRPr="00683D0C" w:rsidRDefault="007C52D7" w:rsidP="00B14D7D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se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>vgili okuyucu, eğer şimdiye kadar</w:t>
      </w:r>
      <w:bookmarkStart w:id="0" w:name="_GoBack"/>
      <w:bookmarkEnd w:id="0"/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Tanrı ile barışmadıns</w:t>
      </w:r>
      <w:r>
        <w:rPr>
          <w:rFonts w:ascii="Times New Roman" w:eastAsia="Times New Roman" w:hAnsi="Times New Roman" w:cs="Times New Roman"/>
          <w:color w:val="000000"/>
          <w:lang w:eastAsia="tr-TR"/>
        </w:rPr>
        <w:t>a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şimdi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şu anda barışma fırsatı 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lastRenderedPageBreak/>
        <w:t>elinde bulunuyor. Çünkü Kut</w:t>
      </w:r>
      <w:r>
        <w:rPr>
          <w:rFonts w:ascii="Times New Roman" w:eastAsia="Times New Roman" w:hAnsi="Times New Roman" w:cs="Times New Roman"/>
          <w:color w:val="000000"/>
          <w:lang w:eastAsia="tr-TR"/>
        </w:rPr>
        <w:t>s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al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İncil’e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göre, "Makbul vakit, ve kurtuluş günü işte tam şu an</w:t>
      </w:r>
      <w:r>
        <w:rPr>
          <w:rFonts w:ascii="Times New Roman" w:eastAsia="Times New Roman" w:hAnsi="Times New Roman" w:cs="Times New Roman"/>
          <w:color w:val="000000"/>
          <w:lang w:eastAsia="tr-TR"/>
        </w:rPr>
        <w:t>dır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, " ( " Korintoslulara, 6:2.) Derhal Baba </w:t>
      </w:r>
      <w:r w:rsidR="00C6122C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="00C6122C" w:rsidRPr="00683D0C">
        <w:rPr>
          <w:rFonts w:ascii="Times New Roman" w:eastAsia="Times New Roman" w:hAnsi="Times New Roman" w:cs="Times New Roman"/>
          <w:color w:val="000000"/>
          <w:lang w:eastAsia="tr-TR"/>
        </w:rPr>
        <w:t>’nın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önünde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diz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üstü gelerek, seni </w:t>
      </w:r>
      <w:r w:rsidR="00C6122C">
        <w:rPr>
          <w:rFonts w:ascii="Times New Roman" w:eastAsia="Times New Roman" w:hAnsi="Times New Roman" w:cs="Times New Roman"/>
          <w:color w:val="000000"/>
          <w:lang w:eastAsia="tr-TR"/>
        </w:rPr>
        <w:t>Tanrı</w:t>
      </w:r>
      <w:r w:rsidR="00C6122C" w:rsidRPr="00683D0C">
        <w:rPr>
          <w:rFonts w:ascii="Times New Roman" w:eastAsia="Times New Roman" w:hAnsi="Times New Roman" w:cs="Times New Roman"/>
          <w:color w:val="000000"/>
          <w:lang w:eastAsia="tr-TR"/>
        </w:rPr>
        <w:t>’yla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barıştırmak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üzere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kurban olan tim Mesih'i kendi kişisel kurtarı</w:t>
      </w:r>
      <w:r>
        <w:rPr>
          <w:rFonts w:ascii="Times New Roman" w:eastAsia="Times New Roman" w:hAnsi="Times New Roman" w:cs="Times New Roman"/>
          <w:color w:val="000000"/>
          <w:lang w:eastAsia="tr-TR"/>
        </w:rPr>
        <w:t>cı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>m olarak kabul et, v</w:t>
      </w:r>
      <w:r>
        <w:rPr>
          <w:rFonts w:ascii="Times New Roman" w:eastAsia="Times New Roman" w:hAnsi="Times New Roman" w:cs="Times New Roman"/>
          <w:color w:val="000000"/>
          <w:lang w:eastAsia="tr-TR"/>
        </w:rPr>
        <w:t>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ka</w:t>
      </w:r>
      <w:r>
        <w:rPr>
          <w:rFonts w:ascii="Times New Roman" w:eastAsia="Times New Roman" w:hAnsi="Times New Roman" w:cs="Times New Roman"/>
          <w:color w:val="000000"/>
          <w:lang w:eastAsia="tr-TR"/>
        </w:rPr>
        <w:t>lb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>ini O'na t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eslim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et, O'ndan, haçta döktüğü Kutsal kanının 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liya</w:t>
      </w:r>
      <w:r w:rsidR="007038E9" w:rsidRPr="00683D0C">
        <w:rPr>
          <w:rFonts w:ascii="Times New Roman" w:eastAsia="Times New Roman" w:hAnsi="Times New Roman" w:cs="Times New Roman"/>
          <w:color w:val="000000"/>
          <w:lang w:eastAsia="tr-TR"/>
        </w:rPr>
        <w:t>katiyle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günahlarının affını dile. Hem de kutsal bir 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yaşantı sürebilmen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için kuvvet dile. Böylece Tanrı il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e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7038E9" w:rsidRPr="00683D0C">
        <w:rPr>
          <w:rFonts w:ascii="Times New Roman" w:eastAsia="Times New Roman" w:hAnsi="Times New Roman" w:cs="Times New Roman"/>
          <w:color w:val="000000"/>
          <w:lang w:eastAsia="tr-TR"/>
        </w:rPr>
        <w:t>barışa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cak</w:t>
      </w:r>
      <w:r w:rsidR="00B14D7D"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ve barış hayatını devam ettireceksin.</w:t>
      </w:r>
    </w:p>
    <w:p w14:paraId="17E16CA2" w14:textId="77777777" w:rsidR="00FF50EA" w:rsidRDefault="00FF50EA" w:rsidP="00B14D7D">
      <w:pPr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E11501A" w14:textId="77777777" w:rsidR="00E63CDE" w:rsidRPr="00683D0C" w:rsidRDefault="00B14D7D" w:rsidP="00B14D7D">
      <w:pPr>
        <w:rPr>
          <w:rFonts w:ascii="Times New Roman" w:eastAsia="Times New Roman" w:hAnsi="Times New Roman" w:cs="Times New Roman"/>
          <w:color w:val="000000"/>
          <w:lang w:eastAsia="tr-TR"/>
        </w:rPr>
      </w:pP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V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e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eğer zaten barışmış isen, günah içinde yuvarlananları 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 xml:space="preserve">Kutsal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ve örnek yaşantın ve tanıklığınla barışmağa yönet. Böyle yapmakla </w:t>
      </w:r>
      <w:r w:rsidR="007038E9" w:rsidRPr="00683D0C">
        <w:rPr>
          <w:rFonts w:ascii="Times New Roman" w:eastAsia="Times New Roman" w:hAnsi="Times New Roman" w:cs="Times New Roman"/>
          <w:color w:val="000000"/>
          <w:lang w:eastAsia="tr-TR"/>
        </w:rPr>
        <w:t>Tanrı’nın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eşsiz kurtuluş planında kendine düşen gö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>revi yapmış olduğun gibi, nice sevgili canları da ölümden kur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ta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rmış olacaksın. 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 xml:space="preserve">Elçi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>Yakup, kendi mektubunun 5:19-20 ayet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softHyphen/>
        <w:t>lerinde şöyle diyor: "Ey kardeşleri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m, içinizden biri gerçekten sa</w:t>
      </w:r>
      <w:r w:rsidRPr="00683D0C">
        <w:rPr>
          <w:rFonts w:ascii="Times New Roman" w:eastAsia="Times New Roman" w:hAnsi="Times New Roman" w:cs="Times New Roman"/>
          <w:color w:val="000000"/>
          <w:lang w:eastAsia="tr-TR"/>
        </w:rPr>
        <w:t xml:space="preserve">parsa ve biriniz onu döndürürse, bilsin ki </w:t>
      </w:r>
      <w:r w:rsidR="007038E9">
        <w:rPr>
          <w:rFonts w:ascii="Times New Roman" w:eastAsia="Times New Roman" w:hAnsi="Times New Roman" w:cs="Times New Roman"/>
          <w:color w:val="000000"/>
          <w:lang w:eastAsia="tr-TR"/>
        </w:rPr>
        <w:t>günahkarı yolundan, sapıklığından döndüren ölümden bir can kurtaracak ve bir çok günahları örtecektir. Rab Tanrı barış kurbanı ve barış reisi Mesih İsa ile bütün insanlar barışlı yaşam versin.</w:t>
      </w:r>
    </w:p>
    <w:p w14:paraId="393AD9B3" w14:textId="77777777" w:rsidR="00B14D7D" w:rsidRPr="00683D0C" w:rsidRDefault="00B14D7D" w:rsidP="00B14D7D">
      <w:pPr>
        <w:rPr>
          <w:rFonts w:ascii="Times New Roman" w:eastAsia="Times New Roman" w:hAnsi="Times New Roman" w:cs="Times New Roman"/>
          <w:color w:val="000000"/>
          <w:lang w:eastAsia="tr-TR"/>
        </w:rPr>
      </w:pPr>
    </w:p>
    <w:sectPr w:rsidR="00B14D7D" w:rsidRPr="00683D0C" w:rsidSect="00467F24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7D"/>
    <w:rsid w:val="003351A6"/>
    <w:rsid w:val="00467F24"/>
    <w:rsid w:val="00683D0C"/>
    <w:rsid w:val="007038E9"/>
    <w:rsid w:val="007C52D7"/>
    <w:rsid w:val="00B14D7D"/>
    <w:rsid w:val="00C6122C"/>
    <w:rsid w:val="00E63CDE"/>
    <w:rsid w:val="00F42B47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BCB0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tr-T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tr-T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652</Words>
  <Characters>3588</Characters>
  <Application>Microsoft Macintosh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torunlar torun</dc:creator>
  <cp:keywords/>
  <dc:description/>
  <cp:lastModifiedBy>torunlar torun</cp:lastModifiedBy>
  <cp:revision>2</cp:revision>
  <dcterms:created xsi:type="dcterms:W3CDTF">2017-12-17T22:32:00Z</dcterms:created>
  <dcterms:modified xsi:type="dcterms:W3CDTF">2017-12-21T15:13:00Z</dcterms:modified>
</cp:coreProperties>
</file>